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>
        <w:rPr>
          <w:b/>
          <w:sz w:val="28"/>
        </w:rPr>
        <w:t>Технические требования к оборудованию с указанием эквивалента</w:t>
      </w:r>
    </w:p>
    <w:p w:rsidR="00355946" w:rsidRDefault="00355946" w:rsidP="00355946">
      <w:pPr>
        <w:pStyle w:val="10cxspmiddle"/>
        <w:spacing w:before="404" w:beforeAutospacing="0" w:after="125" w:afterAutospacing="0" w:line="276" w:lineRule="auto"/>
        <w:contextualSpacing/>
        <w:rPr>
          <w:b/>
          <w:szCs w:val="23"/>
        </w:rPr>
      </w:pPr>
      <w:r>
        <w:rPr>
          <w:b/>
          <w:szCs w:val="23"/>
        </w:rPr>
        <w:t>Требовани</w:t>
      </w:r>
      <w:r w:rsidR="0019124C">
        <w:rPr>
          <w:b/>
          <w:szCs w:val="23"/>
        </w:rPr>
        <w:t xml:space="preserve">я к техническим характеристикам </w:t>
      </w:r>
      <w:r w:rsidR="00C40E71">
        <w:rPr>
          <w:b/>
          <w:szCs w:val="23"/>
        </w:rPr>
        <w:t>конденсатора связи</w:t>
      </w:r>
      <w:r w:rsidR="00084E6C">
        <w:rPr>
          <w:b/>
          <w:szCs w:val="23"/>
        </w:rPr>
        <w:t xml:space="preserve"> </w:t>
      </w:r>
      <w:r w:rsidR="007732CF">
        <w:rPr>
          <w:b/>
          <w:szCs w:val="23"/>
        </w:rPr>
        <w:t xml:space="preserve">напряжением </w:t>
      </w:r>
      <w:r w:rsidR="000B2954">
        <w:rPr>
          <w:b/>
          <w:szCs w:val="23"/>
        </w:rPr>
        <w:t>1</w:t>
      </w:r>
      <w:r w:rsidR="00084E6C">
        <w:rPr>
          <w:b/>
          <w:szCs w:val="23"/>
        </w:rPr>
        <w:t>1</w:t>
      </w:r>
      <w:r w:rsidR="00FC5F9B">
        <w:rPr>
          <w:b/>
          <w:szCs w:val="23"/>
        </w:rPr>
        <w:t>0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95"/>
        <w:gridCol w:w="4660"/>
      </w:tblGrid>
      <w:tr w:rsidR="00355946" w:rsidTr="00355946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>Для реконструкции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5946" w:rsidRDefault="00355946" w:rsidP="00234173"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 xml:space="preserve">ПС </w:t>
            </w:r>
            <w:r w:rsidR="009D6E37">
              <w:t>110</w:t>
            </w:r>
            <w:r w:rsidR="00FC5F9B">
              <w:t>/10</w:t>
            </w:r>
            <w:r>
              <w:t xml:space="preserve"> </w:t>
            </w:r>
            <w:proofErr w:type="spellStart"/>
            <w:r>
              <w:t>кВ</w:t>
            </w:r>
            <w:proofErr w:type="spellEnd"/>
            <w:r>
              <w:t xml:space="preserve"> «</w:t>
            </w:r>
            <w:r w:rsidR="00234173">
              <w:t>Быструха</w:t>
            </w:r>
            <w:r w:rsidR="009D6E37">
              <w:t>»</w:t>
            </w:r>
          </w:p>
        </w:tc>
      </w:tr>
      <w:tr w:rsidR="00355946" w:rsidTr="00355946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5946" w:rsidRDefault="00355946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Pr="009D6E37" w:rsidRDefault="00216736" w:rsidP="007732CF">
            <w:pPr>
              <w:pStyle w:val="10cxspmiddle"/>
              <w:spacing w:after="125" w:afterAutospacing="0"/>
              <w:contextualSpacing/>
              <w:jc w:val="center"/>
            </w:pPr>
            <w:r>
              <w:t>2</w:t>
            </w:r>
          </w:p>
        </w:tc>
      </w:tr>
      <w:tr w:rsidR="00355946" w:rsidTr="0035594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BB17E9" w:rsidP="00216736">
            <w:pPr>
              <w:pStyle w:val="10cxsplast"/>
              <w:spacing w:before="404" w:beforeAutospacing="0" w:after="125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Согласно </w:t>
            </w:r>
            <w:r w:rsidR="00216736">
              <w:rPr>
                <w:sz w:val="20"/>
                <w:szCs w:val="20"/>
              </w:rPr>
              <w:t>договора</w:t>
            </w:r>
          </w:p>
        </w:tc>
      </w:tr>
      <w:tr w:rsidR="00355946" w:rsidTr="00BB17E9">
        <w:trPr>
          <w:trHeight w:val="732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6C3EBB" w:rsidP="00234173">
            <w:pPr>
              <w:pStyle w:val="10cxsplast"/>
              <w:spacing w:before="404" w:beforeAutospacing="0" w:after="125" w:afterAutospacing="0"/>
              <w:contextualSpacing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Тюменская обл. Абатский р-н с. </w:t>
            </w:r>
            <w:r w:rsidR="00234173">
              <w:rPr>
                <w:rFonts w:hint="eastAsia"/>
                <w:sz w:val="20"/>
                <w:szCs w:val="20"/>
              </w:rPr>
              <w:t>Быструха</w:t>
            </w:r>
            <w:bookmarkStart w:id="0" w:name="_GoBack"/>
            <w:bookmarkEnd w:id="0"/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tbl>
      <w:tblPr>
        <w:tblW w:w="5222" w:type="pct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54"/>
        <w:gridCol w:w="5063"/>
        <w:gridCol w:w="2329"/>
        <w:gridCol w:w="1714"/>
      </w:tblGrid>
      <w:tr w:rsidR="00355946" w:rsidTr="00C40E71">
        <w:trPr>
          <w:trHeight w:val="85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69" w:lineRule="exact"/>
              <w:ind w:firstLine="0"/>
              <w:jc w:val="left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>
              <w:rPr>
                <w:b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Требуемое значение</w:t>
            </w:r>
            <w:proofErr w:type="gramEnd"/>
            <w:r>
              <w:rPr>
                <w:b/>
              </w:rPr>
              <w:t xml:space="preserve"> предъявляемое к эквиваленту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Предлагаемые участником конкурса технические характеристики эквивалента</w:t>
            </w: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Основные параметры: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b/>
                <w:sz w:val="10"/>
                <w:szCs w:val="10"/>
              </w:rPr>
            </w:pP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Изготовитель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B45445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highlight w:val="yellow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1.2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Заводской тип (марка)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5A04" w:rsidRPr="000F5A04" w:rsidRDefault="00C40E71" w:rsidP="000F5A0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СМ</w:t>
            </w:r>
            <w:r w:rsidR="00216736">
              <w:rPr>
                <w:b/>
              </w:rPr>
              <w:t>А</w:t>
            </w:r>
            <w:r>
              <w:rPr>
                <w:b/>
              </w:rPr>
              <w:t>ПВ</w:t>
            </w:r>
            <w:r w:rsidR="00216736">
              <w:rPr>
                <w:b/>
              </w:rPr>
              <w:t>-К</w:t>
            </w:r>
            <w:r>
              <w:rPr>
                <w:b/>
              </w:rPr>
              <w:t>-110/</w:t>
            </w:r>
            <w:r>
              <w:rPr>
                <w:b/>
                <w:lang w:val="en-US"/>
              </w:rPr>
              <w:t>V3</w:t>
            </w:r>
            <w:r>
              <w:rPr>
                <w:b/>
              </w:rPr>
              <w:t>-6,4</w:t>
            </w:r>
            <w:r w:rsidR="0078069C">
              <w:rPr>
                <w:b/>
              </w:rPr>
              <w:t xml:space="preserve"> 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40E71">
        <w:trPr>
          <w:trHeight w:val="288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</w:t>
            </w:r>
            <w:r w:rsidR="005F76A3">
              <w:t>4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BE7598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Номинальное напряжение, кВ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BE7598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</w:t>
            </w:r>
            <w:r w:rsidR="005F76A3">
              <w:t>5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0CE" w:rsidRDefault="00C40E71" w:rsidP="00B460C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 xml:space="preserve">Номинальная емкость, </w:t>
            </w:r>
            <w:proofErr w:type="spellStart"/>
            <w:r>
              <w:t>нФ</w:t>
            </w:r>
            <w:proofErr w:type="spellEnd"/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7732CF" w:rsidRDefault="00C40E71" w:rsidP="009704E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6,4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A20455" w:rsidTr="00C40E71">
        <w:trPr>
          <w:trHeight w:val="29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455" w:rsidRPr="007732CF" w:rsidRDefault="00A20455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</w:t>
            </w:r>
            <w:r w:rsidR="005F76A3">
              <w:t>6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455" w:rsidRPr="0078069C" w:rsidRDefault="00C40E71" w:rsidP="00BE7598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Тангенс угла потерь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455" w:rsidRPr="00C40E71" w:rsidRDefault="00C40E71" w:rsidP="00A2045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3*10</w:t>
            </w:r>
            <w:r>
              <w:rPr>
                <w:b/>
                <w:vertAlign w:val="superscript"/>
              </w:rPr>
              <w:t>-3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0455" w:rsidRDefault="00A20455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5F76A3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</w:pPr>
            <w:r w:rsidRPr="005F76A3">
              <w:rPr>
                <w:b/>
              </w:rPr>
              <w:t>2</w:t>
            </w:r>
            <w:r>
              <w:rPr>
                <w:b/>
              </w:rPr>
              <w:t>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Pr="006C6BEF" w:rsidRDefault="00FB0D8A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6C6BEF">
              <w:rPr>
                <w:b/>
              </w:rPr>
              <w:t>Требования по надежности: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EF075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88085F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2.</w:t>
            </w:r>
            <w:r w:rsidR="0088085F">
              <w:t>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Срок службы, лет, не менее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88085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Маркировка, упаковка, транспортировка, условия хранения: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b/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78069C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</w:t>
            </w:r>
            <w:r w:rsidR="0078069C">
              <w:t>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88085F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proofErr w:type="spellStart"/>
            <w:r>
              <w:t>Растам</w:t>
            </w:r>
            <w:r w:rsidR="0088085F">
              <w:t>о</w:t>
            </w:r>
            <w:r>
              <w:t>живание</w:t>
            </w:r>
            <w:proofErr w:type="spellEnd"/>
            <w:r>
              <w:t xml:space="preserve"> и доставка оборудования до места назначения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Подрядчик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</w:t>
            </w:r>
            <w:r w:rsidR="0078069C">
              <w:t>2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Условия хранения, срок хранения выключателя, отдельно хранящихся деталей, сборочных единиц, ЗИП в упаковке изготовителя, лет, не более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</w:t>
            </w:r>
            <w:r w:rsidR="0078069C">
              <w:t>3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Условия транспортирования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lastRenderedPageBreak/>
              <w:t>3.</w:t>
            </w:r>
            <w:r w:rsidR="0078069C">
              <w:t>4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74" w:lineRule="exact"/>
              <w:ind w:firstLine="0"/>
              <w:jc w:val="left"/>
            </w:pPr>
            <w:r>
              <w:t>Монтаж аппарата выполняется с участием шеф-инженера фирмы изготовителя (да, нет)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9704E5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>
        <w:rPr>
          <w:sz w:val="24"/>
        </w:rPr>
        <w:t>Параметры, отмеченные *, должны быть представлены Участником конкурса.</w:t>
      </w: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3"/>
          <w:lang w:eastAsia="en-US"/>
        </w:rPr>
        <w:t>В случае не заполнения участником конкурса технических характеристик эквивалента, конкурсная заявка будет отклонена</w:t>
      </w:r>
    </w:p>
    <w:p w:rsidR="00D869A8" w:rsidRDefault="00D869A8"/>
    <w:sectPr w:rsidR="00D869A8" w:rsidSect="00BB17E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946"/>
    <w:rsid w:val="00007C99"/>
    <w:rsid w:val="00084E6C"/>
    <w:rsid w:val="000B2954"/>
    <w:rsid w:val="000F5A04"/>
    <w:rsid w:val="001008D0"/>
    <w:rsid w:val="00103AA0"/>
    <w:rsid w:val="0019124C"/>
    <w:rsid w:val="00216736"/>
    <w:rsid w:val="00234173"/>
    <w:rsid w:val="00272A25"/>
    <w:rsid w:val="00286689"/>
    <w:rsid w:val="00293F32"/>
    <w:rsid w:val="002975BE"/>
    <w:rsid w:val="002C3BEE"/>
    <w:rsid w:val="002E6A5E"/>
    <w:rsid w:val="00314A43"/>
    <w:rsid w:val="00355946"/>
    <w:rsid w:val="00450139"/>
    <w:rsid w:val="004B7917"/>
    <w:rsid w:val="00516FD7"/>
    <w:rsid w:val="00580543"/>
    <w:rsid w:val="00583169"/>
    <w:rsid w:val="005F76A3"/>
    <w:rsid w:val="0061744D"/>
    <w:rsid w:val="006977FE"/>
    <w:rsid w:val="006C3EBB"/>
    <w:rsid w:val="006C6BEF"/>
    <w:rsid w:val="006D44C2"/>
    <w:rsid w:val="00704008"/>
    <w:rsid w:val="007074AF"/>
    <w:rsid w:val="00725E5B"/>
    <w:rsid w:val="007549AD"/>
    <w:rsid w:val="007732CF"/>
    <w:rsid w:val="00773B01"/>
    <w:rsid w:val="0078069C"/>
    <w:rsid w:val="00781811"/>
    <w:rsid w:val="007C6054"/>
    <w:rsid w:val="00830AB7"/>
    <w:rsid w:val="0088085F"/>
    <w:rsid w:val="008E0C78"/>
    <w:rsid w:val="008F680B"/>
    <w:rsid w:val="00923951"/>
    <w:rsid w:val="009704E5"/>
    <w:rsid w:val="009B57B1"/>
    <w:rsid w:val="009D6E37"/>
    <w:rsid w:val="00A1416A"/>
    <w:rsid w:val="00A20455"/>
    <w:rsid w:val="00A460D9"/>
    <w:rsid w:val="00A95536"/>
    <w:rsid w:val="00AA24C0"/>
    <w:rsid w:val="00B04A67"/>
    <w:rsid w:val="00B14642"/>
    <w:rsid w:val="00B45445"/>
    <w:rsid w:val="00B460CE"/>
    <w:rsid w:val="00B70923"/>
    <w:rsid w:val="00BB17E9"/>
    <w:rsid w:val="00BE7598"/>
    <w:rsid w:val="00C15E74"/>
    <w:rsid w:val="00C176AA"/>
    <w:rsid w:val="00C223D4"/>
    <w:rsid w:val="00C40E71"/>
    <w:rsid w:val="00C86F25"/>
    <w:rsid w:val="00D01DB7"/>
    <w:rsid w:val="00D16399"/>
    <w:rsid w:val="00D310DA"/>
    <w:rsid w:val="00D869A8"/>
    <w:rsid w:val="00DC0500"/>
    <w:rsid w:val="00DE5DD3"/>
    <w:rsid w:val="00DF7099"/>
    <w:rsid w:val="00E01D7B"/>
    <w:rsid w:val="00E876A8"/>
    <w:rsid w:val="00EA2211"/>
    <w:rsid w:val="00EE19C1"/>
    <w:rsid w:val="00EF075E"/>
    <w:rsid w:val="00FA5EA5"/>
    <w:rsid w:val="00FB0D8A"/>
    <w:rsid w:val="00FC5F9B"/>
    <w:rsid w:val="00FD4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481EC2B-ABEB-4EEC-9567-DE67946F3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946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0">
    <w:name w:val="Основной текст10"/>
    <w:basedOn w:val="a"/>
    <w:link w:val="a3"/>
    <w:rsid w:val="00355946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character" w:customStyle="1" w:styleId="13">
    <w:name w:val="Основной текст (13)_"/>
    <w:link w:val="13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30">
    <w:name w:val="Основной текст (13)"/>
    <w:basedOn w:val="a"/>
    <w:link w:val="13"/>
    <w:rsid w:val="00355946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paragraph" w:customStyle="1" w:styleId="10cxspmiddle">
    <w:name w:val="10cxspmiddle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cxsplast">
    <w:name w:val="10cxsplast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54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</Company>
  <LinksUpToDate>false</LinksUpToDate>
  <CharactersWithSpaces>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smolkin</dc:creator>
  <cp:keywords/>
  <cp:lastModifiedBy>Романов Сергей Анатольевич</cp:lastModifiedBy>
  <cp:revision>6</cp:revision>
  <dcterms:created xsi:type="dcterms:W3CDTF">2015-04-06T04:55:00Z</dcterms:created>
  <dcterms:modified xsi:type="dcterms:W3CDTF">2016-12-30T04:44:00Z</dcterms:modified>
</cp:coreProperties>
</file>